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ff0000"/>
                <w:sz w:val="24"/>
                <w:szCs w:val="24"/>
                <w:highlight w:val="white"/>
                <w:u w:val="none"/>
                <w:vertAlign w:val="baseline"/>
              </w:rPr>
            </w:pPr>
            <w:r w:rsidDel="00000000" w:rsidR="00000000" w:rsidRPr="00000000">
              <w:rPr>
                <w:rtl w:val="0"/>
              </w:rPr>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ff0000"/>
                <w:sz w:val="24"/>
                <w:szCs w:val="24"/>
                <w:highlight w:val="white"/>
                <w:u w:val="none"/>
                <w:vertAlign w:val="baseline"/>
              </w:rPr>
            </w:pPr>
            <w:r w:rsidDel="00000000" w:rsidR="00000000" w:rsidRPr="00000000">
              <w:rPr>
                <w:rFonts w:ascii="Arial" w:cs="Arial" w:eastAsia="Arial" w:hAnsi="Arial"/>
                <w:color w:val="ff0000"/>
                <w:sz w:val="24"/>
                <w:szCs w:val="24"/>
                <w:highlight w:val="white"/>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ff0000"/>
                <w:sz w:val="24"/>
                <w:szCs w:val="24"/>
                <w:highlight w:val="white"/>
                <w:u w:val="none"/>
                <w:vertAlign w:val="baseline"/>
              </w:rPr>
            </w:pPr>
            <w:r w:rsidDel="00000000" w:rsidR="00000000" w:rsidRPr="00000000">
              <w:rPr>
                <w:rFonts w:ascii="Arial" w:cs="Arial" w:eastAsia="Arial" w:hAnsi="Arial"/>
                <w:color w:val="ff0000"/>
                <w:sz w:val="24"/>
                <w:szCs w:val="24"/>
                <w:highlight w:val="white"/>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sectPr>
          <w:headerReference r:id="rId7" w:type="default"/>
          <w:footerReference r:id="rId8" w:type="default"/>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CCZN23A01</w:t>
      <w:tab/>
      <w:t xml:space="preserv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CCZN23A01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ftqf7xROXJqJij1UeXSPDwgR1A==">AMUW2mUGd4S3If3TgvzsvGdx+EzJT/KRQCFLD+12utlBKWiwa9kwXMM/X9aKOmobiNOwpNC0FJw84eNz4qjIryDKlCtsrINeNKbB05vIG8mNT2AVPkvIPXCz5vAe/2T7w1xPlt6FJHHm5UmhO6KpUXkbi5Zi7VDrPA==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2018-12-07T13:17:00Z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